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68"/>
        <w:gridCol w:w="3568"/>
        <w:gridCol w:w="3568"/>
      </w:tblGrid>
      <w:tr w:rsidR="008951F0" w:rsidRPr="007D2A9B" w:rsidTr="00545FCD">
        <w:trPr>
          <w:jc w:val="center"/>
        </w:trPr>
        <w:tc>
          <w:tcPr>
            <w:tcW w:w="3568" w:type="dxa"/>
          </w:tcPr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СОГЛАСОВАНО</w:t>
            </w:r>
            <w:r w:rsidRPr="003354C5">
              <w:rPr>
                <w:b/>
              </w:rPr>
              <w:t>: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</w:tcPr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 w:rsidRPr="003354C5">
              <w:rPr>
                <w:b/>
              </w:rPr>
              <w:t>УТВЕРЖДАЮ:</w:t>
            </w:r>
          </w:p>
        </w:tc>
      </w:tr>
      <w:tr w:rsidR="008951F0" w:rsidRPr="007D2A9B" w:rsidTr="00545FCD">
        <w:trPr>
          <w:jc w:val="center"/>
        </w:trPr>
        <w:tc>
          <w:tcPr>
            <w:tcW w:w="3568" w:type="dxa"/>
          </w:tcPr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Технический директор</w:t>
            </w:r>
          </w:p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ЗАО «Тверской экскаватор»</w:t>
            </w:r>
          </w:p>
          <w:p w:rsidR="008951F0" w:rsidRPr="00E23189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Макеев Ю.В.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</w:tcPr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Управляющий директор</w:t>
            </w:r>
          </w:p>
          <w:p w:rsidR="008951F0" w:rsidRDefault="008951F0" w:rsidP="00545FCD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ЗАО «Тверской экскаватор»</w:t>
            </w:r>
          </w:p>
          <w:p w:rsidR="008951F0" w:rsidRPr="003354C5" w:rsidRDefault="008951F0" w:rsidP="00545F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i/>
              </w:rPr>
              <w:t>Чекалин В.А.</w:t>
            </w:r>
          </w:p>
        </w:tc>
      </w:tr>
      <w:tr w:rsidR="008951F0" w:rsidRPr="007D2A9B" w:rsidTr="00545FCD">
        <w:trPr>
          <w:trHeight w:val="547"/>
          <w:jc w:val="center"/>
        </w:trPr>
        <w:tc>
          <w:tcPr>
            <w:tcW w:w="3568" w:type="dxa"/>
            <w:tcBorders>
              <w:bottom w:val="single" w:sz="4" w:space="0" w:color="auto"/>
            </w:tcBorders>
          </w:tcPr>
          <w:p w:rsidR="008951F0" w:rsidRPr="00984AA2" w:rsidRDefault="008951F0" w:rsidP="00545FCD">
            <w:pPr>
              <w:spacing w:after="0" w:line="240" w:lineRule="auto"/>
              <w:jc w:val="right"/>
              <w:rPr>
                <w:i/>
              </w:rPr>
            </w:pP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</w:pPr>
          </w:p>
        </w:tc>
        <w:tc>
          <w:tcPr>
            <w:tcW w:w="3568" w:type="dxa"/>
            <w:tcBorders>
              <w:bottom w:val="single" w:sz="4" w:space="0" w:color="auto"/>
            </w:tcBorders>
          </w:tcPr>
          <w:p w:rsidR="008951F0" w:rsidRPr="004847DB" w:rsidRDefault="008951F0" w:rsidP="00545FCD">
            <w:pPr>
              <w:spacing w:after="0" w:line="240" w:lineRule="auto"/>
              <w:jc w:val="right"/>
              <w:rPr>
                <w:i/>
              </w:rPr>
            </w:pPr>
          </w:p>
        </w:tc>
      </w:tr>
      <w:tr w:rsidR="008951F0" w:rsidRPr="007D2A9B" w:rsidTr="00545FCD">
        <w:trPr>
          <w:jc w:val="center"/>
        </w:trPr>
        <w:tc>
          <w:tcPr>
            <w:tcW w:w="3568" w:type="dxa"/>
            <w:tcBorders>
              <w:top w:val="single" w:sz="4" w:space="0" w:color="auto"/>
            </w:tcBorders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2A9B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</w:rPr>
              <w:t>, расшифровка подписи</w:t>
            </w:r>
            <w:r w:rsidRPr="007D2A9B">
              <w:rPr>
                <w:sz w:val="16"/>
                <w:szCs w:val="16"/>
              </w:rPr>
              <w:t>)</w:t>
            </w:r>
          </w:p>
        </w:tc>
        <w:tc>
          <w:tcPr>
            <w:tcW w:w="3568" w:type="dxa"/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top w:val="single" w:sz="4" w:space="0" w:color="auto"/>
            </w:tcBorders>
          </w:tcPr>
          <w:p w:rsidR="008951F0" w:rsidRPr="007D2A9B" w:rsidRDefault="008951F0" w:rsidP="00545F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D2A9B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</w:rPr>
              <w:t>, расшифровка подписи</w:t>
            </w:r>
            <w:r w:rsidRPr="007D2A9B">
              <w:rPr>
                <w:sz w:val="16"/>
                <w:szCs w:val="16"/>
              </w:rPr>
              <w:t>)</w:t>
            </w:r>
          </w:p>
        </w:tc>
      </w:tr>
    </w:tbl>
    <w:p w:rsidR="005405A6" w:rsidRPr="0091481A" w:rsidRDefault="005405A6" w:rsidP="0091481A">
      <w:pPr>
        <w:rPr>
          <w:b/>
          <w:i/>
          <w:sz w:val="24"/>
          <w:szCs w:val="24"/>
        </w:rPr>
      </w:pPr>
      <w:bookmarkStart w:id="0" w:name="_GoBack"/>
      <w:bookmarkEnd w:id="0"/>
    </w:p>
    <w:p w:rsidR="008951F0" w:rsidRPr="0091481A" w:rsidRDefault="008951F0" w:rsidP="008951F0">
      <w:pPr>
        <w:jc w:val="center"/>
        <w:rPr>
          <w:b/>
          <w:i/>
          <w:sz w:val="24"/>
          <w:szCs w:val="24"/>
        </w:rPr>
      </w:pPr>
      <w:r w:rsidRPr="0091481A">
        <w:rPr>
          <w:b/>
          <w:i/>
          <w:sz w:val="24"/>
          <w:szCs w:val="24"/>
        </w:rPr>
        <w:t xml:space="preserve">ТЕХНИЧЕСКОЕ ЗАДАНИЕ </w:t>
      </w:r>
    </w:p>
    <w:p w:rsidR="008951F0" w:rsidRPr="0091481A" w:rsidRDefault="002E0147" w:rsidP="008951F0">
      <w:pPr>
        <w:jc w:val="center"/>
        <w:rPr>
          <w:b/>
          <w:i/>
        </w:rPr>
      </w:pPr>
      <w:r w:rsidRPr="0091481A">
        <w:rPr>
          <w:b/>
          <w:i/>
        </w:rPr>
        <w:t>на выполнение работ по доработке проектов реконструкции двух объектов площадью 355,4 м</w:t>
      </w:r>
      <w:proofErr w:type="gramStart"/>
      <w:r w:rsidRPr="0091481A">
        <w:rPr>
          <w:b/>
          <w:i/>
        </w:rPr>
        <w:t>2</w:t>
      </w:r>
      <w:proofErr w:type="gramEnd"/>
      <w:r w:rsidRPr="0091481A">
        <w:rPr>
          <w:b/>
          <w:i/>
        </w:rPr>
        <w:t xml:space="preserve"> и 1626,6 м2 и узакониванию  произведенных работ по реконструкции данных объектов.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229"/>
      </w:tblGrid>
      <w:tr w:rsidR="008951F0" w:rsidRPr="0091481A" w:rsidTr="00545FCD">
        <w:tc>
          <w:tcPr>
            <w:tcW w:w="3369" w:type="dxa"/>
          </w:tcPr>
          <w:p w:rsidR="008951F0" w:rsidRPr="0091481A" w:rsidRDefault="008951F0" w:rsidP="002E0147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 xml:space="preserve">1. Предмет </w:t>
            </w:r>
            <w:r w:rsidR="002E0147" w:rsidRPr="0091481A">
              <w:rPr>
                <w:b/>
                <w:i/>
              </w:rPr>
              <w:t>работ</w:t>
            </w:r>
          </w:p>
        </w:tc>
        <w:tc>
          <w:tcPr>
            <w:tcW w:w="7229" w:type="dxa"/>
          </w:tcPr>
          <w:p w:rsidR="008951F0" w:rsidRPr="0091481A" w:rsidRDefault="0091481A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Производственные объекты площадью  355,4 м</w:t>
            </w:r>
            <w:proofErr w:type="gramStart"/>
            <w:r w:rsidRPr="0091481A">
              <w:rPr>
                <w:i/>
              </w:rPr>
              <w:t>2</w:t>
            </w:r>
            <w:proofErr w:type="gramEnd"/>
            <w:r w:rsidRPr="0091481A">
              <w:rPr>
                <w:i/>
              </w:rPr>
              <w:t xml:space="preserve"> и 1626,6 м2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  <w:color w:val="FF0000"/>
              </w:rPr>
            </w:pPr>
          </w:p>
        </w:tc>
      </w:tr>
      <w:tr w:rsidR="008951F0" w:rsidRPr="0091481A" w:rsidTr="00545FCD">
        <w:trPr>
          <w:trHeight w:val="592"/>
        </w:trPr>
        <w:tc>
          <w:tcPr>
            <w:tcW w:w="3369" w:type="dxa"/>
          </w:tcPr>
          <w:p w:rsidR="008951F0" w:rsidRPr="0091481A" w:rsidRDefault="008951F0" w:rsidP="0091481A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 xml:space="preserve">2. Основание для выполнения </w:t>
            </w:r>
            <w:r w:rsidR="0091481A" w:rsidRPr="0091481A">
              <w:rPr>
                <w:b/>
                <w:i/>
              </w:rPr>
              <w:t>работ</w:t>
            </w:r>
          </w:p>
        </w:tc>
        <w:tc>
          <w:tcPr>
            <w:tcW w:w="7229" w:type="dxa"/>
          </w:tcPr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Заявка Заказчика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</w:tc>
      </w:tr>
      <w:tr w:rsidR="008951F0" w:rsidRPr="0091481A" w:rsidTr="00545FCD">
        <w:tc>
          <w:tcPr>
            <w:tcW w:w="3369" w:type="dxa"/>
          </w:tcPr>
          <w:p w:rsidR="008951F0" w:rsidRPr="0091481A" w:rsidRDefault="008951F0" w:rsidP="002E0147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 xml:space="preserve">3. Цели и задачи </w:t>
            </w:r>
          </w:p>
        </w:tc>
        <w:tc>
          <w:tcPr>
            <w:tcW w:w="7229" w:type="dxa"/>
          </w:tcPr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 xml:space="preserve">Цель </w:t>
            </w:r>
            <w:r w:rsidR="002E0147" w:rsidRPr="0091481A">
              <w:rPr>
                <w:i/>
              </w:rPr>
              <w:t>работ</w:t>
            </w:r>
            <w:r w:rsidRPr="0091481A">
              <w:rPr>
                <w:i/>
              </w:rPr>
              <w:t xml:space="preserve"> – </w:t>
            </w:r>
            <w:r w:rsidR="002E0147" w:rsidRPr="0091481A">
              <w:rPr>
                <w:i/>
              </w:rPr>
              <w:t>приведения в соответствии с законными требованиями технической документации и правоустанавливающих документов по объектам после проведенной реконструкции</w:t>
            </w:r>
            <w:r w:rsidRPr="0091481A">
              <w:rPr>
                <w:i/>
              </w:rPr>
              <w:t>.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</w:tc>
      </w:tr>
      <w:tr w:rsidR="008951F0" w:rsidRPr="0091481A" w:rsidTr="00545FCD">
        <w:trPr>
          <w:trHeight w:val="1723"/>
        </w:trPr>
        <w:tc>
          <w:tcPr>
            <w:tcW w:w="3369" w:type="dxa"/>
          </w:tcPr>
          <w:p w:rsidR="008951F0" w:rsidRPr="0091481A" w:rsidRDefault="008951F0" w:rsidP="00545FCD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>4. Заказчик и исполнители, обеспечение условий производства работ.</w:t>
            </w:r>
          </w:p>
        </w:tc>
        <w:tc>
          <w:tcPr>
            <w:tcW w:w="7229" w:type="dxa"/>
          </w:tcPr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Заказчик – ЗАО «Тверской экскаватор», г. Тверь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Заказчик  предоставля</w:t>
            </w:r>
            <w:r w:rsidR="00CE2A10" w:rsidRPr="0091481A">
              <w:rPr>
                <w:i/>
              </w:rPr>
              <w:t>ет Исполнителю</w:t>
            </w:r>
            <w:r w:rsidRPr="0091481A">
              <w:rPr>
                <w:i/>
              </w:rPr>
              <w:t xml:space="preserve">  исходные данные для проведения </w:t>
            </w:r>
            <w:r w:rsidR="002E0147" w:rsidRPr="0091481A">
              <w:rPr>
                <w:i/>
              </w:rPr>
              <w:t>работ</w:t>
            </w:r>
            <w:r w:rsidRPr="0091481A">
              <w:rPr>
                <w:i/>
              </w:rPr>
              <w:t xml:space="preserve"> – технический паспорт БТИ, </w:t>
            </w:r>
            <w:r w:rsidR="002E0147" w:rsidRPr="0091481A">
              <w:rPr>
                <w:i/>
              </w:rPr>
              <w:t>имеющиеся на данный момент проекты по реконструкции объектов</w:t>
            </w:r>
            <w:r w:rsidRPr="0091481A">
              <w:rPr>
                <w:i/>
              </w:rPr>
              <w:t>.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За</w:t>
            </w:r>
            <w:r w:rsidR="00CE2A10" w:rsidRPr="0091481A">
              <w:rPr>
                <w:i/>
              </w:rPr>
              <w:t>казчик обеспечивает Исполнителя</w:t>
            </w:r>
            <w:r w:rsidRPr="0091481A">
              <w:rPr>
                <w:i/>
              </w:rPr>
              <w:t xml:space="preserve"> условиями для выполнения работ – освещение помещений, беспрепятственный доступ во все помещения здания.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</w:tc>
      </w:tr>
      <w:tr w:rsidR="008951F0" w:rsidRPr="0091481A" w:rsidTr="00545FCD">
        <w:trPr>
          <w:trHeight w:val="1647"/>
        </w:trPr>
        <w:tc>
          <w:tcPr>
            <w:tcW w:w="3369" w:type="dxa"/>
          </w:tcPr>
          <w:p w:rsidR="008951F0" w:rsidRPr="0091481A" w:rsidRDefault="008951F0" w:rsidP="002E0147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 xml:space="preserve">5. Требования </w:t>
            </w:r>
            <w:r w:rsidR="0091481A" w:rsidRPr="0091481A">
              <w:rPr>
                <w:b/>
                <w:i/>
              </w:rPr>
              <w:t xml:space="preserve">к </w:t>
            </w:r>
            <w:r w:rsidRPr="0091481A">
              <w:rPr>
                <w:b/>
                <w:i/>
              </w:rPr>
              <w:t xml:space="preserve">выполнению работ </w:t>
            </w:r>
            <w:r w:rsidR="0091481A" w:rsidRPr="0091481A">
              <w:rPr>
                <w:b/>
                <w:i/>
              </w:rPr>
              <w:t>и объем выполняемых работ.</w:t>
            </w:r>
          </w:p>
        </w:tc>
        <w:tc>
          <w:tcPr>
            <w:tcW w:w="7229" w:type="dxa"/>
          </w:tcPr>
          <w:p w:rsidR="002E0147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 xml:space="preserve">Работы выполняются в объеме </w:t>
            </w:r>
            <w:r w:rsidR="002E0147" w:rsidRPr="0091481A">
              <w:rPr>
                <w:i/>
              </w:rPr>
              <w:t xml:space="preserve">изучения уже имеющиеся проектной документации и выполнении комплекса работ по доработке проектов до соответствия с 87 постановлением правительства «О составе проектной документации и требованиях к их содержаниям» </w:t>
            </w:r>
          </w:p>
          <w:p w:rsidR="0091481A" w:rsidRPr="0091481A" w:rsidRDefault="002E0147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П</w:t>
            </w:r>
            <w:r w:rsidR="008951F0" w:rsidRPr="0091481A">
              <w:rPr>
                <w:i/>
              </w:rPr>
              <w:t>роведение</w:t>
            </w:r>
            <w:r w:rsidR="00487EAB" w:rsidRPr="0091481A">
              <w:rPr>
                <w:i/>
              </w:rPr>
              <w:t xml:space="preserve"> </w:t>
            </w:r>
            <w:r w:rsidR="008951F0" w:rsidRPr="0091481A">
              <w:rPr>
                <w:i/>
              </w:rPr>
              <w:t>экспертизы проекта</w:t>
            </w:r>
            <w:r w:rsidRPr="0091481A">
              <w:rPr>
                <w:i/>
              </w:rPr>
              <w:t>, при необходимости гос. экспертизы проекта</w:t>
            </w:r>
            <w:r w:rsidR="008951F0" w:rsidRPr="0091481A">
              <w:rPr>
                <w:i/>
              </w:rPr>
              <w:t>.</w:t>
            </w:r>
            <w:r w:rsidR="00EF3EE4" w:rsidRPr="0091481A">
              <w:rPr>
                <w:i/>
              </w:rPr>
              <w:t xml:space="preserve"> </w:t>
            </w:r>
          </w:p>
          <w:p w:rsidR="002E0147" w:rsidRPr="0091481A" w:rsidRDefault="002E0147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 xml:space="preserve">Размежевания земельных участков находящимися под данными объектами. </w:t>
            </w:r>
          </w:p>
          <w:p w:rsidR="008951F0" w:rsidRPr="0091481A" w:rsidRDefault="00EF3EE4" w:rsidP="002E0147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Получения: ГПЗУ</w:t>
            </w:r>
            <w:r w:rsidR="002E0147" w:rsidRPr="0091481A">
              <w:rPr>
                <w:i/>
              </w:rPr>
              <w:t xml:space="preserve"> на новые участки</w:t>
            </w:r>
            <w:r w:rsidRPr="0091481A">
              <w:rPr>
                <w:i/>
              </w:rPr>
              <w:t>,</w:t>
            </w:r>
            <w:r w:rsidR="00FA49B1" w:rsidRPr="0091481A">
              <w:rPr>
                <w:i/>
              </w:rPr>
              <w:t xml:space="preserve"> </w:t>
            </w:r>
            <w:r w:rsidRPr="0091481A">
              <w:rPr>
                <w:i/>
              </w:rPr>
              <w:t>геологических изысканий, геодезических изысканий, экологических изысканий</w:t>
            </w:r>
            <w:r w:rsidR="00FA49B1" w:rsidRPr="0091481A">
              <w:rPr>
                <w:i/>
              </w:rPr>
              <w:t>, ТУ на водоснабжение</w:t>
            </w:r>
            <w:r w:rsidRPr="0091481A">
              <w:rPr>
                <w:i/>
              </w:rPr>
              <w:t>, канализацию и отопление.</w:t>
            </w:r>
            <w:r w:rsidR="00FA49B1" w:rsidRPr="0091481A">
              <w:rPr>
                <w:i/>
              </w:rPr>
              <w:t xml:space="preserve"> </w:t>
            </w:r>
          </w:p>
          <w:p w:rsidR="002E0147" w:rsidRPr="0091481A" w:rsidRDefault="002E0147" w:rsidP="002E0147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Сопровождения при получении разрешения на реконструкции объектов и получения разрешения на ввод в эксплуатацию реконструируемых объектов.</w:t>
            </w:r>
          </w:p>
        </w:tc>
      </w:tr>
      <w:tr w:rsidR="008951F0" w:rsidRPr="0091481A" w:rsidTr="00545FCD">
        <w:trPr>
          <w:trHeight w:val="985"/>
        </w:trPr>
        <w:tc>
          <w:tcPr>
            <w:tcW w:w="3369" w:type="dxa"/>
          </w:tcPr>
          <w:p w:rsidR="008951F0" w:rsidRPr="0091481A" w:rsidRDefault="008951F0" w:rsidP="00545FCD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>6. Требования к отчётным материалам</w:t>
            </w:r>
          </w:p>
        </w:tc>
        <w:tc>
          <w:tcPr>
            <w:tcW w:w="7229" w:type="dxa"/>
          </w:tcPr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>Проектная</w:t>
            </w:r>
            <w:r w:rsidR="0091481A" w:rsidRPr="0091481A">
              <w:rPr>
                <w:i/>
              </w:rPr>
              <w:t xml:space="preserve"> и техническая</w:t>
            </w:r>
            <w:r w:rsidRPr="0091481A">
              <w:rPr>
                <w:i/>
              </w:rPr>
              <w:t xml:space="preserve"> документация предоставляются Заказчику в 3 (трёх) экземплярах на бумажных носителях. Также Заказчику предоставляются графические материалы в формате «</w:t>
            </w:r>
            <w:r w:rsidRPr="0091481A">
              <w:rPr>
                <w:i/>
                <w:lang w:val="en-US"/>
              </w:rPr>
              <w:t>DWG</w:t>
            </w:r>
            <w:r w:rsidRPr="0091481A">
              <w:rPr>
                <w:i/>
              </w:rPr>
              <w:t>» на электронном носителе.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</w:tc>
      </w:tr>
      <w:tr w:rsidR="008951F0" w:rsidRPr="0091481A" w:rsidTr="00545FCD">
        <w:trPr>
          <w:trHeight w:val="984"/>
        </w:trPr>
        <w:tc>
          <w:tcPr>
            <w:tcW w:w="3369" w:type="dxa"/>
          </w:tcPr>
          <w:p w:rsidR="008951F0" w:rsidRPr="0091481A" w:rsidRDefault="008951F0" w:rsidP="00545FCD">
            <w:pPr>
              <w:pStyle w:val="a3"/>
              <w:rPr>
                <w:b/>
                <w:i/>
              </w:rPr>
            </w:pPr>
            <w:r w:rsidRPr="0091481A">
              <w:rPr>
                <w:b/>
                <w:i/>
              </w:rPr>
              <w:t>7. Порядок приёмки работ</w:t>
            </w:r>
          </w:p>
        </w:tc>
        <w:tc>
          <w:tcPr>
            <w:tcW w:w="7229" w:type="dxa"/>
          </w:tcPr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  <w:r w:rsidRPr="0091481A">
              <w:rPr>
                <w:i/>
              </w:rPr>
              <w:t xml:space="preserve">Приёмка осуществляется по завершении всех работ двусторонним актом сдачи-приёмки работ. </w:t>
            </w:r>
          </w:p>
          <w:p w:rsidR="008951F0" w:rsidRPr="0091481A" w:rsidRDefault="008951F0" w:rsidP="00545FCD">
            <w:pPr>
              <w:pStyle w:val="a3"/>
              <w:jc w:val="both"/>
              <w:rPr>
                <w:i/>
              </w:rPr>
            </w:pPr>
          </w:p>
        </w:tc>
      </w:tr>
      <w:tr w:rsidR="008951F0" w:rsidTr="00545FCD">
        <w:tc>
          <w:tcPr>
            <w:tcW w:w="3369" w:type="dxa"/>
          </w:tcPr>
          <w:p w:rsidR="008951F0" w:rsidRPr="00CE5255" w:rsidRDefault="008951F0" w:rsidP="00545FCD">
            <w:pPr>
              <w:pStyle w:val="a3"/>
              <w:rPr>
                <w:b/>
              </w:rPr>
            </w:pPr>
          </w:p>
        </w:tc>
        <w:tc>
          <w:tcPr>
            <w:tcW w:w="7229" w:type="dxa"/>
          </w:tcPr>
          <w:p w:rsidR="008951F0" w:rsidRPr="008F4255" w:rsidRDefault="008951F0" w:rsidP="00545FCD">
            <w:pPr>
              <w:pStyle w:val="a3"/>
              <w:jc w:val="both"/>
            </w:pPr>
          </w:p>
        </w:tc>
      </w:tr>
    </w:tbl>
    <w:p w:rsidR="008951F0" w:rsidRDefault="008951F0" w:rsidP="008951F0">
      <w:r>
        <w:t xml:space="preserve">Ведущий специалист </w:t>
      </w:r>
      <w:proofErr w:type="gramStart"/>
      <w:r>
        <w:t>по</w:t>
      </w:r>
      <w:proofErr w:type="gramEnd"/>
    </w:p>
    <w:p w:rsidR="00330D63" w:rsidRDefault="008951F0">
      <w:r>
        <w:t>Эксплуатации зданий и сооружений                                                                        Е.И. Ярышкин</w:t>
      </w:r>
    </w:p>
    <w:sectPr w:rsidR="00330D63" w:rsidSect="007D2A9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F2"/>
    <w:rsid w:val="0004200F"/>
    <w:rsid w:val="000E7840"/>
    <w:rsid w:val="001E4781"/>
    <w:rsid w:val="00237011"/>
    <w:rsid w:val="002E0147"/>
    <w:rsid w:val="00330D63"/>
    <w:rsid w:val="00345606"/>
    <w:rsid w:val="00345D3C"/>
    <w:rsid w:val="00374793"/>
    <w:rsid w:val="003D7F40"/>
    <w:rsid w:val="00414329"/>
    <w:rsid w:val="00487EAB"/>
    <w:rsid w:val="005405A6"/>
    <w:rsid w:val="005967A8"/>
    <w:rsid w:val="005E5528"/>
    <w:rsid w:val="00612497"/>
    <w:rsid w:val="0064504D"/>
    <w:rsid w:val="00680714"/>
    <w:rsid w:val="006E457B"/>
    <w:rsid w:val="00713AF2"/>
    <w:rsid w:val="007D539E"/>
    <w:rsid w:val="008951F0"/>
    <w:rsid w:val="008E4132"/>
    <w:rsid w:val="008F591F"/>
    <w:rsid w:val="0091481A"/>
    <w:rsid w:val="009B1187"/>
    <w:rsid w:val="00A53062"/>
    <w:rsid w:val="00A706AC"/>
    <w:rsid w:val="00AE51BC"/>
    <w:rsid w:val="00B31C09"/>
    <w:rsid w:val="00CA13BD"/>
    <w:rsid w:val="00CE2A10"/>
    <w:rsid w:val="00D01114"/>
    <w:rsid w:val="00D60E22"/>
    <w:rsid w:val="00D80EDD"/>
    <w:rsid w:val="00E14777"/>
    <w:rsid w:val="00E50B15"/>
    <w:rsid w:val="00E773E6"/>
    <w:rsid w:val="00EF3EE4"/>
    <w:rsid w:val="00FA49B1"/>
    <w:rsid w:val="00FC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1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1F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1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1F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2017-03-22T13:03:00Z</cp:lastPrinted>
  <dcterms:created xsi:type="dcterms:W3CDTF">2017-06-01T11:57:00Z</dcterms:created>
  <dcterms:modified xsi:type="dcterms:W3CDTF">2017-06-01T11:57:00Z</dcterms:modified>
</cp:coreProperties>
</file>